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CC79" w14:textId="77777777" w:rsidR="00C15A33" w:rsidRPr="007A1EC0" w:rsidRDefault="00C15A33" w:rsidP="00C15A33">
      <w:pPr>
        <w:jc w:val="right"/>
        <w:rPr>
          <w:rFonts w:eastAsia="Arial Unicode MS"/>
          <w:b/>
          <w:color w:val="000000"/>
          <w:szCs w:val="24"/>
        </w:rPr>
      </w:pPr>
      <w:r w:rsidRPr="007A1EC0">
        <w:rPr>
          <w:rFonts w:eastAsia="Arial Unicode MS"/>
          <w:b/>
          <w:bCs/>
          <w:color w:val="000000"/>
          <w:szCs w:val="24"/>
        </w:rPr>
        <w:t xml:space="preserve">Załącznik nr 2 </w:t>
      </w:r>
      <w:r w:rsidRPr="007A1EC0">
        <w:rPr>
          <w:rFonts w:eastAsia="Arial Unicode MS"/>
          <w:b/>
          <w:color w:val="000000"/>
          <w:szCs w:val="24"/>
        </w:rPr>
        <w:t>do Zaproszenia do złożenia wyceny</w:t>
      </w:r>
    </w:p>
    <w:p w14:paraId="623F2A14" w14:textId="77777777" w:rsidR="00C15A33" w:rsidRPr="007A1EC0" w:rsidRDefault="00C15A33" w:rsidP="00C15A33">
      <w:pPr>
        <w:jc w:val="right"/>
        <w:rPr>
          <w:rFonts w:eastAsia="Arial Unicode MS"/>
          <w:b/>
          <w:color w:val="000000"/>
          <w:szCs w:val="24"/>
        </w:rPr>
      </w:pPr>
      <w:r w:rsidRPr="007A1EC0">
        <w:rPr>
          <w:rFonts w:eastAsia="Arial Unicode MS"/>
          <w:b/>
          <w:color w:val="000000"/>
          <w:szCs w:val="24"/>
        </w:rPr>
        <w:t>Wzór Formularza wyceny</w:t>
      </w:r>
    </w:p>
    <w:p w14:paraId="2C3E1F3A" w14:textId="77777777" w:rsidR="00C15A33" w:rsidRDefault="00C15A33" w:rsidP="00C15A33">
      <w:pPr>
        <w:spacing w:after="160" w:line="259" w:lineRule="auto"/>
        <w:jc w:val="center"/>
        <w:rPr>
          <w:b/>
          <w:bCs/>
        </w:rPr>
      </w:pPr>
    </w:p>
    <w:p w14:paraId="6640C55E" w14:textId="77777777" w:rsidR="00C15A33" w:rsidRDefault="00C15A33" w:rsidP="00C15A33">
      <w:pPr>
        <w:spacing w:after="160" w:line="259" w:lineRule="auto"/>
        <w:jc w:val="center"/>
        <w:rPr>
          <w:b/>
          <w:bCs/>
        </w:rPr>
      </w:pPr>
    </w:p>
    <w:p w14:paraId="5DE0840F" w14:textId="77777777" w:rsidR="00C15A33" w:rsidRDefault="00C15A33" w:rsidP="00C15A33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WYCENY</w:t>
      </w:r>
    </w:p>
    <w:p w14:paraId="09371649" w14:textId="77777777" w:rsidR="00C15A33" w:rsidRPr="0084184B" w:rsidRDefault="00C15A33" w:rsidP="00C15A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C15A33" w:rsidRPr="0084184B" w14:paraId="7E65E660" w14:textId="77777777" w:rsidTr="00C1642F">
        <w:tc>
          <w:tcPr>
            <w:tcW w:w="3261" w:type="dxa"/>
            <w:vAlign w:val="center"/>
          </w:tcPr>
          <w:p w14:paraId="215E920A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441540DB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5E2E66E0" w14:textId="77777777" w:rsidTr="00C1642F">
        <w:tc>
          <w:tcPr>
            <w:tcW w:w="3261" w:type="dxa"/>
            <w:vAlign w:val="center"/>
          </w:tcPr>
          <w:p w14:paraId="2643E265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550F75D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373A723A" w14:textId="77777777" w:rsidTr="00C1642F">
        <w:tc>
          <w:tcPr>
            <w:tcW w:w="3261" w:type="dxa"/>
            <w:vAlign w:val="center"/>
          </w:tcPr>
          <w:p w14:paraId="352D9324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307297E8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3211FE8D" w14:textId="77777777" w:rsidTr="00C1642F">
        <w:tc>
          <w:tcPr>
            <w:tcW w:w="3261" w:type="dxa"/>
            <w:vAlign w:val="center"/>
          </w:tcPr>
          <w:p w14:paraId="583CF7D5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35FC7B46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7897FE36" w14:textId="77777777" w:rsidTr="00C1642F">
        <w:tc>
          <w:tcPr>
            <w:tcW w:w="3261" w:type="dxa"/>
            <w:vAlign w:val="center"/>
          </w:tcPr>
          <w:p w14:paraId="775F440E" w14:textId="77777777" w:rsidR="00C15A33" w:rsidRPr="0084184B" w:rsidRDefault="00C15A33" w:rsidP="00C1642F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1CC2CF50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73CBC54B" w14:textId="77777777" w:rsidTr="00C1642F">
        <w:tc>
          <w:tcPr>
            <w:tcW w:w="3261" w:type="dxa"/>
            <w:vAlign w:val="center"/>
          </w:tcPr>
          <w:p w14:paraId="7A0048C3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7F45773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31ECE07D" w14:textId="77777777" w:rsidTr="00C1642F">
        <w:tc>
          <w:tcPr>
            <w:tcW w:w="3261" w:type="dxa"/>
            <w:vAlign w:val="center"/>
          </w:tcPr>
          <w:p w14:paraId="6B5CCB73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1F5E8B2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  <w:tr w:rsidR="00C15A33" w:rsidRPr="0084184B" w14:paraId="29003CC9" w14:textId="77777777" w:rsidTr="00C1642F">
        <w:trPr>
          <w:trHeight w:val="228"/>
        </w:trPr>
        <w:tc>
          <w:tcPr>
            <w:tcW w:w="3261" w:type="dxa"/>
            <w:vAlign w:val="center"/>
          </w:tcPr>
          <w:p w14:paraId="676CDD7F" w14:textId="77777777" w:rsidR="00C15A33" w:rsidRPr="0084184B" w:rsidRDefault="00C15A33" w:rsidP="00C1642F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567A32EB" w14:textId="77777777" w:rsidR="00C15A33" w:rsidRPr="0084184B" w:rsidRDefault="00C15A33" w:rsidP="00C1642F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0928B594" w14:textId="77777777" w:rsidR="00C15A33" w:rsidRPr="0084184B" w:rsidRDefault="00C15A33" w:rsidP="00C15A33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79CA97F9" w14:textId="168EA7D8" w:rsidR="00C15A33" w:rsidRPr="007D7CD1" w:rsidRDefault="00C15A33" w:rsidP="00C15A33">
      <w:pPr>
        <w:spacing w:after="60" w:line="276" w:lineRule="auto"/>
        <w:ind w:left="-284" w:right="141"/>
        <w:jc w:val="both"/>
        <w:rPr>
          <w:kern w:val="2"/>
          <w:sz w:val="22"/>
          <w:szCs w:val="22"/>
          <w:lang w:bidi="hi-IN"/>
        </w:rPr>
      </w:pPr>
      <w:r w:rsidRPr="007D7CD1">
        <w:rPr>
          <w:sz w:val="22"/>
          <w:szCs w:val="22"/>
        </w:rPr>
        <w:t>Na podstawie przesłanego opisu przedmiotu zamówienia szacujemy, że wartość przedmiotowego zamówienia wyniesie</w:t>
      </w:r>
      <w:r w:rsidRPr="007D7CD1">
        <w:rPr>
          <w:kern w:val="2"/>
          <w:sz w:val="22"/>
          <w:szCs w:val="22"/>
          <w:lang w:bidi="hi-IN"/>
        </w:rPr>
        <w:t>:</w:t>
      </w:r>
    </w:p>
    <w:p w14:paraId="4E490A9B" w14:textId="77777777" w:rsidR="00C15A33" w:rsidRPr="0084184B" w:rsidRDefault="00C15A33" w:rsidP="00C15A3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9"/>
        <w:gridCol w:w="2769"/>
        <w:gridCol w:w="1887"/>
        <w:gridCol w:w="2015"/>
        <w:gridCol w:w="1762"/>
      </w:tblGrid>
      <w:tr w:rsidR="00C9596F" w14:paraId="24169C51" w14:textId="4F922190" w:rsidTr="00182BA8">
        <w:trPr>
          <w:trHeight w:val="1180"/>
        </w:trPr>
        <w:tc>
          <w:tcPr>
            <w:tcW w:w="347" w:type="pct"/>
            <w:shd w:val="clear" w:color="auto" w:fill="E7E6E6" w:themeFill="background2"/>
            <w:vAlign w:val="center"/>
          </w:tcPr>
          <w:p w14:paraId="66FD2685" w14:textId="79962D4E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l.p.</w:t>
            </w:r>
          </w:p>
        </w:tc>
        <w:tc>
          <w:tcPr>
            <w:tcW w:w="1528" w:type="pct"/>
            <w:shd w:val="clear" w:color="auto" w:fill="E7E6E6" w:themeFill="background2"/>
            <w:vAlign w:val="center"/>
          </w:tcPr>
          <w:p w14:paraId="6328CAFA" w14:textId="4AC0F17D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 w:rsidRPr="001F6611">
              <w:rPr>
                <w:rFonts w:eastAsia="Arial Unicode MS"/>
                <w:b/>
                <w:color w:val="000000"/>
                <w:sz w:val="20"/>
              </w:rPr>
              <w:t>Przedmiot zamówienia</w:t>
            </w:r>
          </w:p>
        </w:tc>
        <w:tc>
          <w:tcPr>
            <w:tcW w:w="1041" w:type="pct"/>
            <w:shd w:val="clear" w:color="auto" w:fill="E7E6E6" w:themeFill="background2"/>
            <w:vAlign w:val="center"/>
          </w:tcPr>
          <w:p w14:paraId="79137D51" w14:textId="526FFF56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Maksymalna ilość w szt. </w:t>
            </w:r>
          </w:p>
        </w:tc>
        <w:tc>
          <w:tcPr>
            <w:tcW w:w="1111" w:type="pct"/>
            <w:shd w:val="clear" w:color="auto" w:fill="E7E6E6" w:themeFill="background2"/>
            <w:vAlign w:val="center"/>
          </w:tcPr>
          <w:p w14:paraId="2EFFBD86" w14:textId="4ED26903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C</w:t>
            </w:r>
            <w:r w:rsidRPr="001F6611">
              <w:rPr>
                <w:rFonts w:eastAsia="Arial Unicode MS"/>
                <w:b/>
                <w:color w:val="000000"/>
                <w:sz w:val="20"/>
              </w:rPr>
              <w:t xml:space="preserve">ena </w:t>
            </w:r>
            <w:r>
              <w:rPr>
                <w:rFonts w:eastAsia="Arial Unicode MS"/>
                <w:b/>
                <w:color w:val="000000"/>
                <w:sz w:val="20"/>
              </w:rPr>
              <w:t xml:space="preserve">jednostkowa netto </w:t>
            </w: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0200D59C" w14:textId="77777777" w:rsidR="00182BA8" w:rsidRDefault="00C9596F" w:rsidP="004F44F2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 xml:space="preserve">Cena </w:t>
            </w:r>
            <w:r w:rsidR="007F29D8">
              <w:rPr>
                <w:rFonts w:eastAsia="Arial Unicode MS"/>
                <w:b/>
                <w:color w:val="000000"/>
                <w:sz w:val="20"/>
              </w:rPr>
              <w:t>netto</w:t>
            </w:r>
            <w:r>
              <w:rPr>
                <w:rFonts w:eastAsia="Arial Unicode MS"/>
                <w:b/>
                <w:color w:val="000000"/>
                <w:sz w:val="20"/>
              </w:rPr>
              <w:t xml:space="preserve"> za </w:t>
            </w:r>
            <w:r w:rsidR="00182BA8">
              <w:rPr>
                <w:rFonts w:eastAsia="Arial Unicode MS"/>
                <w:b/>
                <w:color w:val="000000"/>
                <w:sz w:val="20"/>
              </w:rPr>
              <w:t>całość</w:t>
            </w:r>
          </w:p>
          <w:p w14:paraId="6EBB4208" w14:textId="7EFE6F4D" w:rsidR="00C9596F" w:rsidRDefault="00C9596F" w:rsidP="004F44F2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(kolumna B x kolumna C)</w:t>
            </w:r>
          </w:p>
          <w:p w14:paraId="341E708C" w14:textId="46EE1EEA" w:rsidR="00C9596F" w:rsidRDefault="00C9596F" w:rsidP="004F44F2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</w:p>
        </w:tc>
      </w:tr>
      <w:tr w:rsidR="00C9596F" w14:paraId="303B5DD7" w14:textId="77777777" w:rsidTr="00182BA8">
        <w:trPr>
          <w:trHeight w:val="20"/>
        </w:trPr>
        <w:tc>
          <w:tcPr>
            <w:tcW w:w="347" w:type="pct"/>
            <w:shd w:val="clear" w:color="auto" w:fill="E7E6E6" w:themeFill="background2"/>
            <w:vAlign w:val="center"/>
          </w:tcPr>
          <w:p w14:paraId="704B44E4" w14:textId="77777777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</w:p>
        </w:tc>
        <w:tc>
          <w:tcPr>
            <w:tcW w:w="1528" w:type="pct"/>
            <w:shd w:val="clear" w:color="auto" w:fill="E7E6E6" w:themeFill="background2"/>
            <w:vAlign w:val="center"/>
          </w:tcPr>
          <w:p w14:paraId="24A58DB3" w14:textId="18BB9B8E" w:rsidR="00C9596F" w:rsidRPr="001F6611" w:rsidRDefault="00C9596F" w:rsidP="00182BA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A</w:t>
            </w:r>
          </w:p>
        </w:tc>
        <w:tc>
          <w:tcPr>
            <w:tcW w:w="1041" w:type="pct"/>
            <w:shd w:val="clear" w:color="auto" w:fill="E7E6E6" w:themeFill="background2"/>
            <w:vAlign w:val="center"/>
          </w:tcPr>
          <w:p w14:paraId="7E39DBE6" w14:textId="3ED4592D" w:rsidR="00C9596F" w:rsidRDefault="00C9596F" w:rsidP="00182BA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B</w:t>
            </w:r>
          </w:p>
        </w:tc>
        <w:tc>
          <w:tcPr>
            <w:tcW w:w="1111" w:type="pct"/>
            <w:shd w:val="clear" w:color="auto" w:fill="E7E6E6" w:themeFill="background2"/>
            <w:vAlign w:val="center"/>
          </w:tcPr>
          <w:p w14:paraId="0CB5F886" w14:textId="736DDDE6" w:rsidR="00C9596F" w:rsidRDefault="00C9596F" w:rsidP="00182BA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C</w:t>
            </w:r>
          </w:p>
        </w:tc>
        <w:tc>
          <w:tcPr>
            <w:tcW w:w="972" w:type="pct"/>
            <w:shd w:val="clear" w:color="auto" w:fill="E7E6E6" w:themeFill="background2"/>
            <w:vAlign w:val="center"/>
          </w:tcPr>
          <w:p w14:paraId="3C0BEACC" w14:textId="58E6B67E" w:rsidR="00C9596F" w:rsidRDefault="00C9596F" w:rsidP="00182BA8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b/>
                <w:color w:val="000000"/>
                <w:sz w:val="20"/>
              </w:rPr>
            </w:pPr>
            <w:r>
              <w:rPr>
                <w:rFonts w:eastAsia="Arial Unicode MS"/>
                <w:b/>
                <w:color w:val="000000"/>
                <w:sz w:val="20"/>
              </w:rPr>
              <w:t>D</w:t>
            </w:r>
          </w:p>
        </w:tc>
      </w:tr>
      <w:tr w:rsidR="00C9596F" w14:paraId="01125CE6" w14:textId="0ED07F88" w:rsidTr="00182BA8">
        <w:trPr>
          <w:trHeight w:val="20"/>
        </w:trPr>
        <w:tc>
          <w:tcPr>
            <w:tcW w:w="347" w:type="pct"/>
            <w:vAlign w:val="center"/>
          </w:tcPr>
          <w:p w14:paraId="6F94F90E" w14:textId="1155080B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1</w:t>
            </w:r>
          </w:p>
        </w:tc>
        <w:tc>
          <w:tcPr>
            <w:tcW w:w="1528" w:type="pct"/>
            <w:vAlign w:val="center"/>
          </w:tcPr>
          <w:p w14:paraId="10442E4E" w14:textId="17FBDFEC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t>Przełącznik typ A wraz z gwarancją i warsztatami</w:t>
            </w:r>
          </w:p>
        </w:tc>
        <w:tc>
          <w:tcPr>
            <w:tcW w:w="1041" w:type="pct"/>
            <w:vAlign w:val="center"/>
          </w:tcPr>
          <w:p w14:paraId="61969645" w14:textId="454F3594" w:rsidR="00C9596F" w:rsidRPr="001F6611" w:rsidRDefault="00182BA8" w:rsidP="00C9596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44</w:t>
            </w:r>
          </w:p>
        </w:tc>
        <w:tc>
          <w:tcPr>
            <w:tcW w:w="1111" w:type="pct"/>
            <w:vAlign w:val="center"/>
          </w:tcPr>
          <w:p w14:paraId="22B1262D" w14:textId="7BBB7579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2" w:type="pct"/>
            <w:vAlign w:val="center"/>
          </w:tcPr>
          <w:p w14:paraId="6FB9419F" w14:textId="7777777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C9596F" w14:paraId="2BEF4BAA" w14:textId="311759F6" w:rsidTr="00182BA8">
        <w:trPr>
          <w:trHeight w:val="20"/>
        </w:trPr>
        <w:tc>
          <w:tcPr>
            <w:tcW w:w="347" w:type="pct"/>
            <w:vAlign w:val="center"/>
          </w:tcPr>
          <w:p w14:paraId="07849332" w14:textId="06224778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2</w:t>
            </w:r>
          </w:p>
        </w:tc>
        <w:tc>
          <w:tcPr>
            <w:tcW w:w="1528" w:type="pct"/>
            <w:vAlign w:val="center"/>
          </w:tcPr>
          <w:p w14:paraId="2198FB22" w14:textId="34CA26F1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Przełącznik typ B wraz z gwarancją i warsztatami</w:t>
            </w:r>
          </w:p>
        </w:tc>
        <w:tc>
          <w:tcPr>
            <w:tcW w:w="1041" w:type="pct"/>
            <w:vAlign w:val="center"/>
          </w:tcPr>
          <w:p w14:paraId="1CDAA7BF" w14:textId="4B66FAB6" w:rsidR="00C9596F" w:rsidRPr="001F6611" w:rsidRDefault="00182BA8" w:rsidP="00C9596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70</w:t>
            </w:r>
          </w:p>
        </w:tc>
        <w:tc>
          <w:tcPr>
            <w:tcW w:w="1111" w:type="pct"/>
            <w:vAlign w:val="center"/>
          </w:tcPr>
          <w:p w14:paraId="04E6F91C" w14:textId="690FC3E2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2" w:type="pct"/>
            <w:vAlign w:val="center"/>
          </w:tcPr>
          <w:p w14:paraId="67E30D1A" w14:textId="7777777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C9596F" w14:paraId="4A8B2078" w14:textId="0C7A9D61" w:rsidTr="00182BA8">
        <w:trPr>
          <w:trHeight w:val="449"/>
        </w:trPr>
        <w:tc>
          <w:tcPr>
            <w:tcW w:w="347" w:type="pct"/>
            <w:vAlign w:val="center"/>
          </w:tcPr>
          <w:p w14:paraId="63B35085" w14:textId="6C1C8648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3</w:t>
            </w:r>
          </w:p>
        </w:tc>
        <w:tc>
          <w:tcPr>
            <w:tcW w:w="1528" w:type="pct"/>
            <w:vAlign w:val="center"/>
          </w:tcPr>
          <w:p w14:paraId="564C050F" w14:textId="2C8FDCEF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Przełącznik typ C wraz z gwarancją i warsztatami</w:t>
            </w:r>
          </w:p>
        </w:tc>
        <w:tc>
          <w:tcPr>
            <w:tcW w:w="1041" w:type="pct"/>
            <w:vAlign w:val="center"/>
          </w:tcPr>
          <w:p w14:paraId="48D09EE8" w14:textId="295A4C96" w:rsidR="00C9596F" w:rsidRPr="001F6611" w:rsidRDefault="00182BA8" w:rsidP="00C9596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1538</w:t>
            </w:r>
          </w:p>
        </w:tc>
        <w:tc>
          <w:tcPr>
            <w:tcW w:w="1111" w:type="pct"/>
            <w:vAlign w:val="center"/>
          </w:tcPr>
          <w:p w14:paraId="3D6AF022" w14:textId="0B61FA6B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2" w:type="pct"/>
            <w:vAlign w:val="center"/>
          </w:tcPr>
          <w:p w14:paraId="56F43A2D" w14:textId="7777777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C9596F" w14:paraId="3A649585" w14:textId="7268A311" w:rsidTr="00182BA8">
        <w:trPr>
          <w:trHeight w:val="20"/>
        </w:trPr>
        <w:tc>
          <w:tcPr>
            <w:tcW w:w="347" w:type="pct"/>
            <w:vAlign w:val="center"/>
          </w:tcPr>
          <w:p w14:paraId="2D7CA898" w14:textId="40899EE0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4</w:t>
            </w:r>
          </w:p>
        </w:tc>
        <w:tc>
          <w:tcPr>
            <w:tcW w:w="1528" w:type="pct"/>
            <w:vAlign w:val="center"/>
          </w:tcPr>
          <w:p w14:paraId="2C22F9E5" w14:textId="261B8B94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Przełącznik typ D wraz z gwarancją i warsztatami</w:t>
            </w:r>
          </w:p>
        </w:tc>
        <w:tc>
          <w:tcPr>
            <w:tcW w:w="1041" w:type="pct"/>
            <w:vAlign w:val="center"/>
          </w:tcPr>
          <w:p w14:paraId="1EDC6F97" w14:textId="744FB4C7" w:rsidR="00C9596F" w:rsidRPr="001F6611" w:rsidRDefault="00C9596F" w:rsidP="00C9596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1</w:t>
            </w:r>
            <w:r w:rsidR="00182BA8">
              <w:rPr>
                <w:rFonts w:eastAsia="Arial Unicode MS"/>
                <w:color w:val="000000"/>
                <w:sz w:val="20"/>
              </w:rPr>
              <w:t>11</w:t>
            </w:r>
          </w:p>
        </w:tc>
        <w:tc>
          <w:tcPr>
            <w:tcW w:w="1111" w:type="pct"/>
            <w:vAlign w:val="center"/>
          </w:tcPr>
          <w:p w14:paraId="54D99637" w14:textId="066D016D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2" w:type="pct"/>
            <w:vAlign w:val="center"/>
          </w:tcPr>
          <w:p w14:paraId="3344B165" w14:textId="7777777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C9596F" w14:paraId="4FA3D4CB" w14:textId="6D565105" w:rsidTr="00182BA8">
        <w:trPr>
          <w:trHeight w:val="20"/>
        </w:trPr>
        <w:tc>
          <w:tcPr>
            <w:tcW w:w="347" w:type="pct"/>
            <w:vAlign w:val="center"/>
          </w:tcPr>
          <w:p w14:paraId="53DAA3A5" w14:textId="7AA0C06D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5</w:t>
            </w:r>
          </w:p>
        </w:tc>
        <w:tc>
          <w:tcPr>
            <w:tcW w:w="1528" w:type="pct"/>
            <w:vAlign w:val="center"/>
          </w:tcPr>
          <w:p w14:paraId="5614F7E4" w14:textId="09C66813" w:rsidR="00C9596F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textAlignment w:val="baseline"/>
            </w:pPr>
            <w:r>
              <w:t>Przełącznik typ E wraz z gwarancją i warsztatami</w:t>
            </w:r>
          </w:p>
        </w:tc>
        <w:tc>
          <w:tcPr>
            <w:tcW w:w="1041" w:type="pct"/>
            <w:vAlign w:val="center"/>
          </w:tcPr>
          <w:p w14:paraId="045840E9" w14:textId="1113BBBA" w:rsidR="00C9596F" w:rsidRPr="001F6611" w:rsidRDefault="00182BA8" w:rsidP="00C9596F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t>31</w:t>
            </w:r>
          </w:p>
        </w:tc>
        <w:tc>
          <w:tcPr>
            <w:tcW w:w="1111" w:type="pct"/>
            <w:vAlign w:val="center"/>
          </w:tcPr>
          <w:p w14:paraId="7D76BFAA" w14:textId="09B1C82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  <w:tc>
          <w:tcPr>
            <w:tcW w:w="972" w:type="pct"/>
            <w:vAlign w:val="center"/>
          </w:tcPr>
          <w:p w14:paraId="236F2B26" w14:textId="7777777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  <w:tr w:rsidR="00C9596F" w14:paraId="6A5CD798" w14:textId="77777777" w:rsidTr="00182BA8">
        <w:trPr>
          <w:trHeight w:val="422"/>
        </w:trPr>
        <w:tc>
          <w:tcPr>
            <w:tcW w:w="4028" w:type="pct"/>
            <w:gridSpan w:val="4"/>
            <w:vAlign w:val="center"/>
          </w:tcPr>
          <w:p w14:paraId="245FDA32" w14:textId="3609D533" w:rsidR="00C9596F" w:rsidRPr="001F6611" w:rsidRDefault="00C9596F" w:rsidP="004F44F2">
            <w:pPr>
              <w:widowControl w:val="0"/>
              <w:suppressAutoHyphens/>
              <w:adjustRightInd w:val="0"/>
              <w:spacing w:line="360" w:lineRule="auto"/>
              <w:contextualSpacing/>
              <w:jc w:val="right"/>
              <w:textAlignment w:val="baseline"/>
              <w:rPr>
                <w:rFonts w:eastAsia="Arial Unicode MS"/>
                <w:color w:val="000000"/>
                <w:sz w:val="20"/>
              </w:rPr>
            </w:pPr>
            <w:r>
              <w:rPr>
                <w:rFonts w:eastAsia="Arial Unicode MS"/>
                <w:color w:val="000000"/>
                <w:sz w:val="20"/>
              </w:rPr>
              <w:lastRenderedPageBreak/>
              <w:t>SUMA (suma wartości z wierzy 1-5 w kolumnie D) :</w:t>
            </w:r>
          </w:p>
        </w:tc>
        <w:tc>
          <w:tcPr>
            <w:tcW w:w="969" w:type="pct"/>
            <w:vAlign w:val="center"/>
          </w:tcPr>
          <w:p w14:paraId="0C426657" w14:textId="77777777" w:rsidR="00C9596F" w:rsidRPr="001F6611" w:rsidRDefault="00C9596F" w:rsidP="00C1642F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eastAsia="Arial Unicode MS"/>
                <w:color w:val="000000"/>
                <w:sz w:val="20"/>
              </w:rPr>
            </w:pPr>
          </w:p>
        </w:tc>
      </w:tr>
    </w:tbl>
    <w:p w14:paraId="599CB050" w14:textId="6621587D" w:rsidR="00C15A33" w:rsidRDefault="00C15A33" w:rsidP="00C15A3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284CA18E" w14:textId="77777777" w:rsidR="004F44F2" w:rsidRPr="0037600F" w:rsidRDefault="004F44F2" w:rsidP="00C15A33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eastAsia="Arial Unicode MS"/>
          <w:color w:val="000000"/>
          <w:szCs w:val="24"/>
        </w:rPr>
      </w:pPr>
    </w:p>
    <w:p w14:paraId="6B24DECD" w14:textId="77777777" w:rsidR="00C15A33" w:rsidRDefault="00C15A33" w:rsidP="00C15A33">
      <w:pPr>
        <w:ind w:right="423"/>
        <w:rPr>
          <w:rFonts w:eastAsia="Arial Unicode MS"/>
          <w:b/>
          <w:color w:val="000000"/>
          <w:szCs w:val="24"/>
        </w:rPr>
      </w:pPr>
    </w:p>
    <w:p w14:paraId="00845457" w14:textId="77777777" w:rsidR="00C15A33" w:rsidRDefault="00C15A33" w:rsidP="00C15A33">
      <w:pPr>
        <w:ind w:right="423"/>
        <w:rPr>
          <w:rFonts w:eastAsia="Arial Unicode MS"/>
          <w:b/>
          <w:color w:val="000000"/>
          <w:szCs w:val="24"/>
        </w:rPr>
      </w:pPr>
    </w:p>
    <w:p w14:paraId="6FA43670" w14:textId="77777777" w:rsidR="00C15A33" w:rsidRPr="00485167" w:rsidRDefault="00C15A33" w:rsidP="00C15A33">
      <w:pPr>
        <w:rPr>
          <w:rFonts w:eastAsia="Arial Unicode MS"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  <w:r w:rsidRPr="00485167">
        <w:rPr>
          <w:rFonts w:eastAsia="Arial Unicode MS"/>
          <w:color w:val="000000"/>
          <w:szCs w:val="24"/>
        </w:rPr>
        <w:t xml:space="preserve">miejscowość, data  </w:t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 w:rsidRPr="00485167">
        <w:rPr>
          <w:rFonts w:eastAsia="Arial Unicode MS"/>
          <w:color w:val="000000"/>
          <w:szCs w:val="24"/>
        </w:rPr>
        <w:tab/>
      </w:r>
      <w:r>
        <w:rPr>
          <w:rFonts w:eastAsia="Arial Unicode MS"/>
          <w:color w:val="000000"/>
          <w:szCs w:val="24"/>
        </w:rPr>
        <w:t xml:space="preserve">            </w:t>
      </w:r>
      <w:r w:rsidRPr="00485167">
        <w:rPr>
          <w:rFonts w:eastAsia="Arial Unicode MS"/>
          <w:color w:val="000000"/>
          <w:szCs w:val="24"/>
        </w:rPr>
        <w:tab/>
        <w:t>Podpis Wykonawcy/pełnomocnika</w:t>
      </w:r>
    </w:p>
    <w:p w14:paraId="09C966AB" w14:textId="77777777" w:rsidR="00852489" w:rsidRDefault="00852489"/>
    <w:sectPr w:rsidR="00852489" w:rsidSect="00C15A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FA22" w14:textId="77777777" w:rsidR="002F240B" w:rsidRDefault="002F240B" w:rsidP="00C15A33">
      <w:r>
        <w:separator/>
      </w:r>
    </w:p>
  </w:endnote>
  <w:endnote w:type="continuationSeparator" w:id="0">
    <w:p w14:paraId="03C9AC2A" w14:textId="77777777" w:rsidR="002F240B" w:rsidRDefault="002F240B" w:rsidP="00C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8990" w14:textId="77777777" w:rsidR="002F240B" w:rsidRDefault="002F240B" w:rsidP="00C15A33">
      <w:r>
        <w:separator/>
      </w:r>
    </w:p>
  </w:footnote>
  <w:footnote w:type="continuationSeparator" w:id="0">
    <w:p w14:paraId="6D38C52F" w14:textId="77777777" w:rsidR="002F240B" w:rsidRDefault="002F240B" w:rsidP="00C15A33">
      <w:r>
        <w:continuationSeparator/>
      </w:r>
    </w:p>
  </w:footnote>
  <w:footnote w:id="1">
    <w:p w14:paraId="3CEDA04A" w14:textId="62931B42" w:rsidR="00C15A33" w:rsidRPr="00DB61C7" w:rsidRDefault="00C15A33" w:rsidP="00C15A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32B0915" w14:textId="77777777" w:rsidR="00C15A33" w:rsidRPr="00DB61C7" w:rsidRDefault="00C15A33" w:rsidP="00C15A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09"/>
    <w:rsid w:val="00082109"/>
    <w:rsid w:val="000B14CC"/>
    <w:rsid w:val="000E3BB4"/>
    <w:rsid w:val="0010710D"/>
    <w:rsid w:val="00173ED8"/>
    <w:rsid w:val="00182BA8"/>
    <w:rsid w:val="001D7259"/>
    <w:rsid w:val="002722C6"/>
    <w:rsid w:val="002F240B"/>
    <w:rsid w:val="00301C01"/>
    <w:rsid w:val="003328F2"/>
    <w:rsid w:val="0048694F"/>
    <w:rsid w:val="004F44F2"/>
    <w:rsid w:val="00527CFA"/>
    <w:rsid w:val="005F4428"/>
    <w:rsid w:val="006079EF"/>
    <w:rsid w:val="006C495B"/>
    <w:rsid w:val="007A1EC0"/>
    <w:rsid w:val="007F29D8"/>
    <w:rsid w:val="0081204C"/>
    <w:rsid w:val="00852489"/>
    <w:rsid w:val="008B039E"/>
    <w:rsid w:val="008F3D74"/>
    <w:rsid w:val="00980286"/>
    <w:rsid w:val="00B57B47"/>
    <w:rsid w:val="00B75815"/>
    <w:rsid w:val="00C15A33"/>
    <w:rsid w:val="00C9596F"/>
    <w:rsid w:val="00D26340"/>
    <w:rsid w:val="00F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3989"/>
  <w15:chartTrackingRefBased/>
  <w15:docId w15:val="{B1C096B4-0BF5-4884-8353-A7C35CFC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A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C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C15A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C1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C15A33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5A3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5A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ED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E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E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FB3F420A2A7245AA47FA9809BD7FAC" ma:contentTypeVersion="" ma:contentTypeDescription="Utwórz nowy dokument." ma:contentTypeScope="" ma:versionID="85a3f0a1898eabc08df66c3b4e05fe78">
  <xsd:schema xmlns:xsd="http://www.w3.org/2001/XMLSchema" xmlns:xs="http://www.w3.org/2001/XMLSchema" xmlns:p="http://schemas.microsoft.com/office/2006/metadata/properties" xmlns:ns2="5c6b7150-fedb-471c-a45c-b6415770b6fe" xmlns:ns3="e8f66abb-c57a-415d-8906-81bbdbd12646" targetNamespace="http://schemas.microsoft.com/office/2006/metadata/properties" ma:root="true" ma:fieldsID="b219779d97e07ff1de92d0f00155783d" ns2:_="" ns3:_="">
    <xsd:import namespace="5c6b7150-fedb-471c-a45c-b6415770b6fe"/>
    <xsd:import namespace="e8f66abb-c57a-415d-8906-81bbdbd126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a" minOccurs="0"/>
                <xsd:element ref="ns3: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7150-fedb-471c-a45c-b6415770b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66abb-c57a-415d-8906-81bbdbd12646" elementFormDefault="qualified">
    <xsd:import namespace="http://schemas.microsoft.com/office/2006/documentManagement/types"/>
    <xsd:import namespace="http://schemas.microsoft.com/office/infopath/2007/PartnerControls"/>
    <xsd:element name="Data" ma:index="10" nillable="true" ma:displayName="Data" ma:format="DateOnly" ma:internalName="Data">
      <xsd:simpleType>
        <xsd:restriction base="dms:DateTime"/>
      </xsd:simpleType>
    </xsd:element>
    <xsd:element name="Time" ma:index="11" nillable="true" ma:displayName="Time" ma:format="DateTime" ma:internalName="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8f66abb-c57a-415d-8906-81bbdbd12646" xsi:nil="true"/>
    <Time xmlns="e8f66abb-c57a-415d-8906-81bbdbd12646" xsi:nil="true"/>
  </documentManagement>
</p:properties>
</file>

<file path=customXml/itemProps1.xml><?xml version="1.0" encoding="utf-8"?>
<ds:datastoreItem xmlns:ds="http://schemas.openxmlformats.org/officeDocument/2006/customXml" ds:itemID="{8EEDC194-DF97-4275-8FBE-B30E64CE8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D88C2-7359-4FB9-830D-934B8761A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b7150-fedb-471c-a45c-b6415770b6fe"/>
    <ds:schemaRef ds:uri="e8f66abb-c57a-415d-8906-81bbdbd12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D660F3-9FB7-4BB4-BAE0-05D528172CD3}">
  <ds:schemaRefs>
    <ds:schemaRef ds:uri="http://schemas.microsoft.com/office/2006/metadata/properties"/>
    <ds:schemaRef ds:uri="http://schemas.microsoft.com/office/infopath/2007/PartnerControls"/>
    <ds:schemaRef ds:uri="e8f66abb-c57a-415d-8906-81bbdbd12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Truszkowski Mariusz</dc:creator>
  <cp:keywords/>
  <dc:description/>
  <cp:lastModifiedBy>Pernal Wojciech</cp:lastModifiedBy>
  <cp:revision>11</cp:revision>
  <dcterms:created xsi:type="dcterms:W3CDTF">2024-08-13T12:44:00Z</dcterms:created>
  <dcterms:modified xsi:type="dcterms:W3CDTF">2024-09-17T11:42:00Z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0x01010012FB3F420A2A7245AA47FA9809BD7FAC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UxC4dwLulzfINJ8nQH+xvX5LNGipWa4BRSZhPgxsCvklLn4FpPwED9aB+Ucj6YDzXd944ht8Gf8XKCGe1y7NUQ==</vt:lpwstr>
  </property>
  <property fmtid="{D5CDD505-2E9C-101B-9397-08002B2CF9AE}" pid="5" name="MFClassificationDate">
    <vt:lpwstr>2024-08-01T15:47:49.9950685+02:00</vt:lpwstr>
  </property>
  <property fmtid="{D5CDD505-2E9C-101B-9397-08002B2CF9AE}" pid="6" name="MFClassifiedBySID">
    <vt:lpwstr>UxC4dwLulzfINJ8nQH+xvX5LNGipWa4BRSZhPgxsCvm42mrIC/DSDv0ggS+FjUN/2v1BBotkLlY5aAiEhoi6uSqm4+6ceyQdaBBK3pWiRlqjbb4RSLzPIF3XNYRomIql</vt:lpwstr>
  </property>
  <property fmtid="{D5CDD505-2E9C-101B-9397-08002B2CF9AE}" pid="7" name="MFGRNItemId">
    <vt:lpwstr>GRN-90978df4-8598-4e0d-8765-77407fae74f2</vt:lpwstr>
  </property>
  <property fmtid="{D5CDD505-2E9C-101B-9397-08002B2CF9AE}" pid="8" name="MFHash">
    <vt:lpwstr>yKvX5/0kXkTzq7Quh4+pYmWKPTde2XNx4lOyswDXemE=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